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6" w:type="dxa"/>
        <w:tblCellSpacing w:w="15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3870"/>
        <w:gridCol w:w="3886"/>
      </w:tblGrid>
      <w:tr w:rsidR="00635706" w:rsidRPr="00635706" w14:paraId="5DB27F4D" w14:textId="77777777" w:rsidTr="00CC215C">
        <w:trPr>
          <w:trHeight w:val="326"/>
          <w:tblHeader/>
          <w:tblCellSpacing w:w="15" w:type="dxa"/>
        </w:trPr>
        <w:tc>
          <w:tcPr>
            <w:tcW w:w="2925" w:type="dxa"/>
            <w:vAlign w:val="center"/>
            <w:hideMark/>
          </w:tcPr>
          <w:p w14:paraId="3CE82589" w14:textId="77777777" w:rsidR="00635706" w:rsidRPr="00635706" w:rsidRDefault="00635706" w:rsidP="00635706">
            <w:pPr>
              <w:spacing w:after="0"/>
              <w:ind w:firstLine="709"/>
              <w:jc w:val="both"/>
              <w:rPr>
                <w:b/>
                <w:bCs/>
                <w:lang w:val="en-US"/>
              </w:rPr>
            </w:pPr>
            <w:r w:rsidRPr="00635706">
              <w:rPr>
                <w:b/>
                <w:bCs/>
                <w:lang w:val="en-US"/>
              </w:rPr>
              <w:t>I kurs</w:t>
            </w:r>
          </w:p>
        </w:tc>
        <w:tc>
          <w:tcPr>
            <w:tcW w:w="3840" w:type="dxa"/>
            <w:vAlign w:val="center"/>
            <w:hideMark/>
          </w:tcPr>
          <w:p w14:paraId="30F4C233" w14:textId="77777777" w:rsidR="00635706" w:rsidRPr="00635706" w:rsidRDefault="00635706" w:rsidP="00635706">
            <w:pPr>
              <w:spacing w:after="0"/>
              <w:ind w:firstLine="709"/>
              <w:jc w:val="both"/>
              <w:rPr>
                <w:b/>
                <w:bCs/>
                <w:lang w:val="en-US"/>
              </w:rPr>
            </w:pPr>
            <w:r w:rsidRPr="00635706">
              <w:rPr>
                <w:b/>
                <w:bCs/>
                <w:lang w:val="en-US"/>
              </w:rPr>
              <w:t>II kurs</w:t>
            </w:r>
          </w:p>
        </w:tc>
        <w:tc>
          <w:tcPr>
            <w:tcW w:w="3841" w:type="dxa"/>
            <w:vAlign w:val="center"/>
            <w:hideMark/>
          </w:tcPr>
          <w:p w14:paraId="38CAF8AB" w14:textId="77777777" w:rsidR="00635706" w:rsidRPr="00635706" w:rsidRDefault="00635706" w:rsidP="00635706">
            <w:pPr>
              <w:spacing w:after="0"/>
              <w:ind w:firstLine="709"/>
              <w:jc w:val="both"/>
              <w:rPr>
                <w:b/>
                <w:bCs/>
                <w:lang w:val="en-US"/>
              </w:rPr>
            </w:pPr>
            <w:r w:rsidRPr="00635706">
              <w:rPr>
                <w:b/>
                <w:bCs/>
                <w:lang w:val="en-US"/>
              </w:rPr>
              <w:t>III kurs</w:t>
            </w:r>
          </w:p>
        </w:tc>
      </w:tr>
      <w:tr w:rsidR="00635706" w:rsidRPr="00635706" w14:paraId="4F25F7A7" w14:textId="77777777" w:rsidTr="00CC215C">
        <w:trPr>
          <w:trHeight w:val="1338"/>
          <w:tblCellSpacing w:w="15" w:type="dxa"/>
        </w:trPr>
        <w:tc>
          <w:tcPr>
            <w:tcW w:w="2925" w:type="dxa"/>
            <w:vAlign w:val="center"/>
            <w:hideMark/>
          </w:tcPr>
          <w:p w14:paraId="23CA9C3E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Azərbaycan tarixi (bütün ixtisaslarda)</w:t>
            </w:r>
          </w:p>
        </w:tc>
        <w:tc>
          <w:tcPr>
            <w:tcW w:w="3840" w:type="dxa"/>
            <w:vAlign w:val="center"/>
            <w:hideMark/>
          </w:tcPr>
          <w:p w14:paraId="2ED8C640" w14:textId="0611C346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Azərbaycan tarixi (bütün ixtisaslarda)</w:t>
            </w:r>
          </w:p>
        </w:tc>
        <w:tc>
          <w:tcPr>
            <w:tcW w:w="3841" w:type="dxa"/>
            <w:vAlign w:val="center"/>
            <w:hideMark/>
          </w:tcPr>
          <w:p w14:paraId="4D3A42EA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Fəlsəfə (Sosial iş ixtisasında və Kompüter şəbəkəsi və şəbəkə inzibatçılığı ixtisaslarında)</w:t>
            </w:r>
          </w:p>
        </w:tc>
      </w:tr>
      <w:tr w:rsidR="00635706" w:rsidRPr="00635706" w14:paraId="5CAA9C79" w14:textId="77777777" w:rsidTr="00CC215C">
        <w:trPr>
          <w:trHeight w:val="1322"/>
          <w:tblCellSpacing w:w="15" w:type="dxa"/>
        </w:trPr>
        <w:tc>
          <w:tcPr>
            <w:tcW w:w="2925" w:type="dxa"/>
            <w:vAlign w:val="center"/>
            <w:hideMark/>
          </w:tcPr>
          <w:p w14:paraId="7E9AAA0A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Ümumi tarix (bütün ixtisaslarda)</w:t>
            </w:r>
          </w:p>
        </w:tc>
        <w:tc>
          <w:tcPr>
            <w:tcW w:w="3840" w:type="dxa"/>
            <w:vAlign w:val="center"/>
            <w:hideMark/>
          </w:tcPr>
          <w:p w14:paraId="0E7A42D0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Hüququn əsasları (Kompüter şəbəkəsi avadanlıqlarının təmiri və servisi ixtisasında)</w:t>
            </w:r>
          </w:p>
        </w:tc>
        <w:tc>
          <w:tcPr>
            <w:tcW w:w="3841" w:type="dxa"/>
            <w:vAlign w:val="center"/>
            <w:hideMark/>
          </w:tcPr>
          <w:p w14:paraId="0361DEBD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Sosial iş və ailə zorakılığı</w:t>
            </w:r>
          </w:p>
        </w:tc>
      </w:tr>
      <w:tr w:rsidR="00635706" w:rsidRPr="00635706" w14:paraId="677D1826" w14:textId="77777777" w:rsidTr="00CC215C">
        <w:trPr>
          <w:trHeight w:val="653"/>
          <w:tblCellSpacing w:w="15" w:type="dxa"/>
        </w:trPr>
        <w:tc>
          <w:tcPr>
            <w:tcW w:w="2925" w:type="dxa"/>
            <w:vAlign w:val="center"/>
            <w:hideMark/>
          </w:tcPr>
          <w:p w14:paraId="1841C76B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0" w:type="dxa"/>
            <w:vAlign w:val="center"/>
            <w:hideMark/>
          </w:tcPr>
          <w:p w14:paraId="2E8C1835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Sosial işə giriş</w:t>
            </w:r>
          </w:p>
        </w:tc>
        <w:tc>
          <w:tcPr>
            <w:tcW w:w="3841" w:type="dxa"/>
            <w:vAlign w:val="center"/>
            <w:hideMark/>
          </w:tcPr>
          <w:p w14:paraId="4F8975E8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Sosial işdə etik prinsiplər</w:t>
            </w:r>
          </w:p>
        </w:tc>
      </w:tr>
      <w:tr w:rsidR="00635706" w:rsidRPr="00635706" w14:paraId="67F1F2B0" w14:textId="77777777" w:rsidTr="00CC215C">
        <w:trPr>
          <w:trHeight w:val="653"/>
          <w:tblCellSpacing w:w="15" w:type="dxa"/>
        </w:trPr>
        <w:tc>
          <w:tcPr>
            <w:tcW w:w="2925" w:type="dxa"/>
            <w:vAlign w:val="center"/>
            <w:hideMark/>
          </w:tcPr>
          <w:p w14:paraId="451465F6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0" w:type="dxa"/>
            <w:vAlign w:val="center"/>
            <w:hideMark/>
          </w:tcPr>
          <w:p w14:paraId="3A986762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İcmalar və təşkilatlar ilə sosial iş</w:t>
            </w:r>
          </w:p>
        </w:tc>
        <w:tc>
          <w:tcPr>
            <w:tcW w:w="3841" w:type="dxa"/>
            <w:vAlign w:val="center"/>
            <w:hideMark/>
          </w:tcPr>
          <w:p w14:paraId="03C2EC5A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Sosial sahibkarlıq</w:t>
            </w:r>
          </w:p>
        </w:tc>
      </w:tr>
      <w:tr w:rsidR="00635706" w:rsidRPr="00635706" w14:paraId="4F0503B9" w14:textId="77777777" w:rsidTr="00CC215C">
        <w:trPr>
          <w:trHeight w:val="669"/>
          <w:tblCellSpacing w:w="15" w:type="dxa"/>
        </w:trPr>
        <w:tc>
          <w:tcPr>
            <w:tcW w:w="2925" w:type="dxa"/>
            <w:vAlign w:val="center"/>
            <w:hideMark/>
          </w:tcPr>
          <w:p w14:paraId="47F83A68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0" w:type="dxa"/>
            <w:vAlign w:val="center"/>
            <w:hideMark/>
          </w:tcPr>
          <w:p w14:paraId="18E573E9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Sosial proqramlar və xidmətlər</w:t>
            </w:r>
          </w:p>
        </w:tc>
        <w:tc>
          <w:tcPr>
            <w:tcW w:w="3841" w:type="dxa"/>
            <w:vAlign w:val="center"/>
            <w:hideMark/>
          </w:tcPr>
          <w:p w14:paraId="359C7A1A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Sahibkarlığın əsasları və biznesə giriş</w:t>
            </w:r>
          </w:p>
        </w:tc>
      </w:tr>
      <w:tr w:rsidR="00635706" w:rsidRPr="00635706" w14:paraId="23538496" w14:textId="77777777" w:rsidTr="00CC215C">
        <w:trPr>
          <w:trHeight w:val="653"/>
          <w:tblCellSpacing w:w="15" w:type="dxa"/>
        </w:trPr>
        <w:tc>
          <w:tcPr>
            <w:tcW w:w="2925" w:type="dxa"/>
            <w:vAlign w:val="center"/>
            <w:hideMark/>
          </w:tcPr>
          <w:p w14:paraId="0E6CA69A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0" w:type="dxa"/>
            <w:vAlign w:val="center"/>
            <w:hideMark/>
          </w:tcPr>
          <w:p w14:paraId="794025FA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Sosiologiya</w:t>
            </w:r>
          </w:p>
        </w:tc>
        <w:tc>
          <w:tcPr>
            <w:tcW w:w="3841" w:type="dxa"/>
            <w:vAlign w:val="center"/>
            <w:hideMark/>
          </w:tcPr>
          <w:p w14:paraId="2CFDE554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Peşə etikası və etiket qaydaları</w:t>
            </w:r>
          </w:p>
        </w:tc>
      </w:tr>
      <w:tr w:rsidR="00635706" w:rsidRPr="00635706" w14:paraId="0D23994D" w14:textId="77777777" w:rsidTr="00CC215C">
        <w:trPr>
          <w:trHeight w:val="653"/>
          <w:tblCellSpacing w:w="15" w:type="dxa"/>
        </w:trPr>
        <w:tc>
          <w:tcPr>
            <w:tcW w:w="2925" w:type="dxa"/>
            <w:vAlign w:val="center"/>
            <w:hideMark/>
          </w:tcPr>
          <w:p w14:paraId="56122364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0" w:type="dxa"/>
            <w:vAlign w:val="center"/>
            <w:hideMark/>
          </w:tcPr>
          <w:p w14:paraId="10E49650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Peşə etikası və etiket qaydaları</w:t>
            </w:r>
          </w:p>
        </w:tc>
        <w:tc>
          <w:tcPr>
            <w:tcW w:w="3841" w:type="dxa"/>
            <w:vAlign w:val="center"/>
            <w:hideMark/>
          </w:tcPr>
          <w:p w14:paraId="2C672C84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Texnologiya və onun tədrisi metodikası</w:t>
            </w:r>
          </w:p>
        </w:tc>
      </w:tr>
      <w:tr w:rsidR="00635706" w:rsidRPr="00635706" w14:paraId="4812544A" w14:textId="77777777" w:rsidTr="00CC215C">
        <w:trPr>
          <w:trHeight w:val="326"/>
          <w:tblCellSpacing w:w="15" w:type="dxa"/>
        </w:trPr>
        <w:tc>
          <w:tcPr>
            <w:tcW w:w="2925" w:type="dxa"/>
            <w:vAlign w:val="center"/>
            <w:hideMark/>
          </w:tcPr>
          <w:p w14:paraId="29BCCE2E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0" w:type="dxa"/>
            <w:vAlign w:val="center"/>
            <w:hideMark/>
          </w:tcPr>
          <w:p w14:paraId="4B3E7ED2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Sosial siyasət</w:t>
            </w:r>
          </w:p>
        </w:tc>
        <w:tc>
          <w:tcPr>
            <w:tcW w:w="3841" w:type="dxa"/>
            <w:vAlign w:val="center"/>
            <w:hideMark/>
          </w:tcPr>
          <w:p w14:paraId="37941C66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Logistika</w:t>
            </w:r>
          </w:p>
        </w:tc>
      </w:tr>
      <w:tr w:rsidR="00635706" w:rsidRPr="00635706" w14:paraId="79618439" w14:textId="77777777" w:rsidTr="00CC215C">
        <w:trPr>
          <w:trHeight w:val="326"/>
          <w:tblCellSpacing w:w="15" w:type="dxa"/>
        </w:trPr>
        <w:tc>
          <w:tcPr>
            <w:tcW w:w="2925" w:type="dxa"/>
            <w:vAlign w:val="center"/>
            <w:hideMark/>
          </w:tcPr>
          <w:p w14:paraId="02386F8E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0" w:type="dxa"/>
            <w:vAlign w:val="center"/>
            <w:hideMark/>
          </w:tcPr>
          <w:p w14:paraId="4A1C57CD" w14:textId="77777777" w:rsidR="00635706" w:rsidRPr="00635706" w:rsidRDefault="00635706" w:rsidP="00CC215C">
            <w:pPr>
              <w:spacing w:after="0"/>
              <w:ind w:firstLine="709"/>
              <w:rPr>
                <w:lang w:val="en-US"/>
              </w:rPr>
            </w:pPr>
          </w:p>
        </w:tc>
        <w:tc>
          <w:tcPr>
            <w:tcW w:w="3841" w:type="dxa"/>
            <w:vAlign w:val="center"/>
            <w:hideMark/>
          </w:tcPr>
          <w:p w14:paraId="3C613CAD" w14:textId="77777777" w:rsidR="00635706" w:rsidRPr="00635706" w:rsidRDefault="00635706" w:rsidP="00CC215C">
            <w:pPr>
              <w:spacing w:after="0"/>
              <w:rPr>
                <w:lang w:val="en-US"/>
              </w:rPr>
            </w:pPr>
            <w:r w:rsidRPr="00635706">
              <w:rPr>
                <w:lang w:val="en-US"/>
              </w:rPr>
              <w:t>Tədbirlər menecmenti</w:t>
            </w:r>
          </w:p>
        </w:tc>
      </w:tr>
    </w:tbl>
    <w:p w14:paraId="6C348DF1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2D0C7" w14:textId="77777777" w:rsidR="00F87ABE" w:rsidRDefault="00F87ABE" w:rsidP="00635706">
      <w:pPr>
        <w:spacing w:after="0"/>
      </w:pPr>
      <w:r>
        <w:separator/>
      </w:r>
    </w:p>
  </w:endnote>
  <w:endnote w:type="continuationSeparator" w:id="0">
    <w:p w14:paraId="5F88D82A" w14:textId="77777777" w:rsidR="00F87ABE" w:rsidRDefault="00F87ABE" w:rsidP="006357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336CD" w14:textId="77777777" w:rsidR="00F87ABE" w:rsidRDefault="00F87ABE" w:rsidP="00635706">
      <w:pPr>
        <w:spacing w:after="0"/>
      </w:pPr>
      <w:r>
        <w:separator/>
      </w:r>
    </w:p>
  </w:footnote>
  <w:footnote w:type="continuationSeparator" w:id="0">
    <w:p w14:paraId="2629D0D8" w14:textId="77777777" w:rsidR="00F87ABE" w:rsidRDefault="00F87ABE" w:rsidP="006357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06"/>
    <w:rsid w:val="003061D3"/>
    <w:rsid w:val="00635706"/>
    <w:rsid w:val="006C0B77"/>
    <w:rsid w:val="008242FF"/>
    <w:rsid w:val="00870751"/>
    <w:rsid w:val="00922C48"/>
    <w:rsid w:val="00B915B7"/>
    <w:rsid w:val="00CC215C"/>
    <w:rsid w:val="00DE3C9D"/>
    <w:rsid w:val="00EA59DF"/>
    <w:rsid w:val="00EE4070"/>
    <w:rsid w:val="00F12C76"/>
    <w:rsid w:val="00F8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05668"/>
  <w15:chartTrackingRefBased/>
  <w15:docId w15:val="{59A2830F-D8DB-468D-B9CC-130AB08F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7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7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7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7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7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7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7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7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7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70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70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706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70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706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70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706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357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7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706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635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70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7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70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635706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570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35706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63570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3570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Aysun İsrayilova</dc:creator>
  <cp:keywords/>
  <dc:description/>
  <cp:lastModifiedBy>Aysun İsrayilova</cp:lastModifiedBy>
  <cp:revision>1</cp:revision>
  <dcterms:created xsi:type="dcterms:W3CDTF">2026-10-19T12:21:00Z</dcterms:created>
  <dcterms:modified xsi:type="dcterms:W3CDTF">2026-10-19T12:52:00Z</dcterms:modified>
</cp:coreProperties>
</file>